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9D960B1C6262CA43B0D385500CD98F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D103B2DC587D754E904ECA96C27F0EA0"/>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CD05D7" w:rsidP="00975AC0">
      <w:pPr>
        <w:pStyle w:val="ID"/>
        <w:framePr w:w="176" w:h="646" w:wrap="around" w:vAnchor="page" w:hAnchor="page" w:x="11488" w:y="15288"/>
        <w:textDirection w:val="btLr"/>
      </w:pPr>
      <w:sdt>
        <w:sdtPr>
          <w:alias w:val="Category"/>
          <w:tag w:val=""/>
          <w:id w:val="-642578737"/>
          <w:lock w:val="sdtContentLocked"/>
          <w:placeholder>
            <w:docPart w:val="B08A9A2B1A307949BF41EEA9FB97122B"/>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6"/>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D7" w:rsidRDefault="00CD05D7">
      <w:r>
        <w:separator/>
      </w:r>
    </w:p>
    <w:p w:rsidR="00CD05D7" w:rsidRDefault="00CD05D7"/>
  </w:endnote>
  <w:endnote w:type="continuationSeparator" w:id="0">
    <w:p w:rsidR="00CD05D7" w:rsidRDefault="00CD05D7">
      <w:r>
        <w:continuationSeparator/>
      </w:r>
    </w:p>
    <w:p w:rsidR="00CD05D7" w:rsidRDefault="00CD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4D6FAE87A86B4442A20FC85797A1D121"/>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9E6B03" w:rsidP="0093255E">
              <w:pPr>
                <w:pStyle w:val="Footer"/>
              </w:pPr>
              <w:r>
                <w:t>Confidential Medical report</w:t>
              </w:r>
            </w:p>
          </w:sdtContent>
        </w:sdt>
        <w:p w:rsidR="008B2E4E" w:rsidRPr="00FD561F" w:rsidRDefault="00CD05D7" w:rsidP="0093255E">
          <w:pPr>
            <w:pStyle w:val="Footersubtitle"/>
            <w:tabs>
              <w:tab w:val="left" w:pos="1250"/>
            </w:tabs>
          </w:pPr>
          <w:sdt>
            <w:sdtPr>
              <w:alias w:val="Subtitle"/>
              <w:tag w:val="Subtitle"/>
              <w:id w:val="1138460092"/>
              <w:placeholder>
                <w:docPart w:val="D4DD4FC37654F84B8B62D2E674D4544A"/>
              </w:placeholder>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CD05D7" w:rsidP="0093255E">
          <w:pPr>
            <w:pStyle w:val="Footersubtitle"/>
            <w:jc w:val="right"/>
            <w:rPr>
              <w:b/>
            </w:rPr>
          </w:pPr>
          <w:sdt>
            <w:sdtPr>
              <w:alias w:val="Publication Date"/>
              <w:tag w:val=""/>
              <w:id w:val="-657851979"/>
              <w:placeholder>
                <w:docPart w:val="3E7A998155C1C24EB223C439E42A5BAA"/>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D05D7">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val="en-US" w:eastAsia="en-US"/>
      </w:rPr>
      <w:drawing>
        <wp:anchor distT="0" distB="0" distL="114300" distR="114300" simplePos="0" relativeHeight="251658240" behindDoc="1" locked="0" layoutInCell="1" allowOverlap="1" wp14:anchorId="5F829286" wp14:editId="2F3C075B">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CD05D7"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D05D7">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D05D7">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D7" w:rsidRPr="00E95E3F" w:rsidRDefault="00CD05D7" w:rsidP="00B3438C">
      <w:pPr>
        <w:pStyle w:val="Footnoteseparator"/>
      </w:pPr>
    </w:p>
  </w:footnote>
  <w:footnote w:type="continuationSeparator" w:id="0">
    <w:p w:rsidR="00CD05D7" w:rsidRDefault="00CD05D7">
      <w:r>
        <w:continuationSeparator/>
      </w:r>
    </w:p>
    <w:p w:rsidR="00CD05D7" w:rsidRDefault="00CD05D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EAF21AA"/>
    <w:multiLevelType w:val="multilevel"/>
    <w:tmpl w:val="2D50BC1C"/>
    <w:numStyleLink w:val="ListGroupHeadings"/>
  </w:abstractNum>
  <w:abstractNum w:abstractNumId="18">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D7"/>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698"/>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5D7"/>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ef3fa,#abeaf7,#8ce3f4,#6bdbf1,#3bcfed,#15c2e5,#13accb,#0f859d"/>
    </o:shapedefaults>
    <o:shapelayout v:ext="edit">
      <o:idmap v:ext="edit" data="1"/>
    </o:shapelayout>
  </w:shapeDefaults>
  <w:decimalSymbol w:val="."/>
  <w:listSeparator w:val=","/>
  <w14:docId w14:val="0115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chool%20Administration:AARA:AARA%20Confidential%20medical%20report%20template%20v1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960B1C6262CA43B0D385500CD98F09"/>
        <w:category>
          <w:name w:val="General"/>
          <w:gallery w:val="placeholder"/>
        </w:category>
        <w:types>
          <w:type w:val="bbPlcHdr"/>
        </w:types>
        <w:behaviors>
          <w:behavior w:val="content"/>
        </w:behaviors>
        <w:guid w:val="{9A572740-601A-A046-B15D-4916B9C1D418}"/>
      </w:docPartPr>
      <w:docPartBody>
        <w:p w:rsidR="00000000" w:rsidRDefault="00F5489C">
          <w:pPr>
            <w:pStyle w:val="9D960B1C6262CA43B0D385500CD98F09"/>
          </w:pPr>
          <w:r>
            <w:rPr>
              <w:shd w:val="clear" w:color="auto" w:fill="F7EA9F"/>
            </w:rPr>
            <w:t>[Form main heading]</w:t>
          </w:r>
        </w:p>
      </w:docPartBody>
    </w:docPart>
    <w:docPart>
      <w:docPartPr>
        <w:name w:val="D103B2DC587D754E904ECA96C27F0EA0"/>
        <w:category>
          <w:name w:val="General"/>
          <w:gallery w:val="placeholder"/>
        </w:category>
        <w:types>
          <w:type w:val="bbPlcHdr"/>
        </w:types>
        <w:behaviors>
          <w:behavior w:val="content"/>
        </w:behaviors>
        <w:guid w:val="{DF44831B-D8D6-364B-98B4-D85C5F579C91}"/>
      </w:docPartPr>
      <w:docPartBody>
        <w:p w:rsidR="00000000" w:rsidRDefault="00F5489C">
          <w:pPr>
            <w:pStyle w:val="D103B2DC587D754E904ECA96C27F0EA0"/>
          </w:pPr>
          <w:r w:rsidRPr="004736F5">
            <w:rPr>
              <w:shd w:val="clear" w:color="auto" w:fill="F79646" w:themeFill="accent6"/>
            </w:rPr>
            <w:t>[Subtitle]</w:t>
          </w:r>
        </w:p>
      </w:docPartBody>
    </w:docPart>
    <w:docPart>
      <w:docPartPr>
        <w:name w:val="B08A9A2B1A307949BF41EEA9FB97122B"/>
        <w:category>
          <w:name w:val="General"/>
          <w:gallery w:val="placeholder"/>
        </w:category>
        <w:types>
          <w:type w:val="bbPlcHdr"/>
        </w:types>
        <w:behaviors>
          <w:behavior w:val="content"/>
        </w:behaviors>
        <w:guid w:val="{3449BAF8-7326-DB42-8217-4FD86EC763D5}"/>
      </w:docPartPr>
      <w:docPartBody>
        <w:p w:rsidR="00000000" w:rsidRDefault="00F5489C">
          <w:pPr>
            <w:pStyle w:val="B08A9A2B1A307949BF41EEA9FB97122B"/>
          </w:pPr>
          <w:r w:rsidRPr="00F170B6">
            <w:rPr>
              <w:shd w:val="clear" w:color="auto" w:fill="F7EA9F"/>
            </w:rPr>
            <w:t>[Publish Date]</w:t>
          </w:r>
        </w:p>
      </w:docPartBody>
    </w:docPart>
    <w:docPart>
      <w:docPartPr>
        <w:name w:val="4D6FAE87A86B4442A20FC85797A1D121"/>
        <w:category>
          <w:name w:val="General"/>
          <w:gallery w:val="placeholder"/>
        </w:category>
        <w:types>
          <w:type w:val="bbPlcHdr"/>
        </w:types>
        <w:behaviors>
          <w:behavior w:val="content"/>
        </w:behaviors>
        <w:guid w:val="{C4BA69A8-7276-D249-A48C-1D6DACC0C93E}"/>
      </w:docPartPr>
      <w:docPartBody>
        <w:p w:rsidR="00000000" w:rsidRDefault="00F5489C">
          <w:pPr>
            <w:pStyle w:val="4D6FAE87A86B4442A20FC85797A1D121"/>
          </w:pPr>
          <w:r w:rsidRPr="001731AE">
            <w:rPr>
              <w:rStyle w:val="PlaceholderText"/>
            </w:rPr>
            <w:t>[Status]</w:t>
          </w:r>
        </w:p>
      </w:docPartBody>
    </w:docPart>
    <w:docPart>
      <w:docPartPr>
        <w:name w:val="D4DD4FC37654F84B8B62D2E674D4544A"/>
        <w:category>
          <w:name w:val="General"/>
          <w:gallery w:val="placeholder"/>
        </w:category>
        <w:types>
          <w:type w:val="bbPlcHdr"/>
        </w:types>
        <w:behaviors>
          <w:behavior w:val="content"/>
        </w:behaviors>
        <w:guid w:val="{8DD434B6-D849-FC49-B7F6-8BE5EB79D7CE}"/>
      </w:docPartPr>
      <w:docPartBody>
        <w:p w:rsidR="00000000" w:rsidRDefault="00F5489C">
          <w:pPr>
            <w:pStyle w:val="D4DD4FC37654F84B8B62D2E674D4544A"/>
          </w:pPr>
          <w:r w:rsidRPr="00B95493">
            <w:rPr>
              <w:shd w:val="clear" w:color="auto" w:fill="F79646" w:themeFill="accent6"/>
            </w:rPr>
            <w:t>[Click &amp; type recipient name]</w:t>
          </w:r>
        </w:p>
      </w:docPartBody>
    </w:docPart>
    <w:docPart>
      <w:docPartPr>
        <w:name w:val="3E7A998155C1C24EB223C439E42A5BAA"/>
        <w:category>
          <w:name w:val="General"/>
          <w:gallery w:val="placeholder"/>
        </w:category>
        <w:types>
          <w:type w:val="bbPlcHdr"/>
        </w:types>
        <w:behaviors>
          <w:behavior w:val="content"/>
        </w:behaviors>
        <w:guid w:val="{FFCE0E38-CAEC-764B-86A4-FF284A502739}"/>
      </w:docPartPr>
      <w:docPartBody>
        <w:p w:rsidR="00000000" w:rsidRDefault="00F5489C">
          <w:pPr>
            <w:pStyle w:val="3E7A998155C1C24EB223C439E42A5BAA"/>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60B1C6262CA43B0D385500CD98F09">
    <w:name w:val="9D960B1C6262CA43B0D385500CD98F09"/>
  </w:style>
  <w:style w:type="paragraph" w:customStyle="1" w:styleId="D103B2DC587D754E904ECA96C27F0EA0">
    <w:name w:val="D103B2DC587D754E904ECA96C27F0EA0"/>
  </w:style>
  <w:style w:type="paragraph" w:customStyle="1" w:styleId="B08A9A2B1A307949BF41EEA9FB97122B">
    <w:name w:val="B08A9A2B1A307949BF41EEA9FB97122B"/>
  </w:style>
  <w:style w:type="character" w:styleId="PlaceholderText">
    <w:name w:val="Placeholder Text"/>
    <w:basedOn w:val="DefaultParagraphFont"/>
    <w:uiPriority w:val="99"/>
    <w:semiHidden/>
    <w:rPr>
      <w:color w:val="FF0000"/>
    </w:rPr>
  </w:style>
  <w:style w:type="paragraph" w:customStyle="1" w:styleId="4D6FAE87A86B4442A20FC85797A1D121">
    <w:name w:val="4D6FAE87A86B4442A20FC85797A1D121"/>
  </w:style>
  <w:style w:type="paragraph" w:customStyle="1" w:styleId="D4DD4FC37654F84B8B62D2E674D4544A">
    <w:name w:val="D4DD4FC37654F84B8B62D2E674D4544A"/>
  </w:style>
  <w:style w:type="paragraph" w:customStyle="1" w:styleId="3E7A998155C1C24EB223C439E42A5BAA">
    <w:name w:val="3E7A998155C1C24EB223C439E42A5B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60B1C6262CA43B0D385500CD98F09">
    <w:name w:val="9D960B1C6262CA43B0D385500CD98F09"/>
  </w:style>
  <w:style w:type="paragraph" w:customStyle="1" w:styleId="D103B2DC587D754E904ECA96C27F0EA0">
    <w:name w:val="D103B2DC587D754E904ECA96C27F0EA0"/>
  </w:style>
  <w:style w:type="paragraph" w:customStyle="1" w:styleId="B08A9A2B1A307949BF41EEA9FB97122B">
    <w:name w:val="B08A9A2B1A307949BF41EEA9FB97122B"/>
  </w:style>
  <w:style w:type="character" w:styleId="PlaceholderText">
    <w:name w:val="Placeholder Text"/>
    <w:basedOn w:val="DefaultParagraphFont"/>
    <w:uiPriority w:val="99"/>
    <w:semiHidden/>
    <w:rPr>
      <w:color w:val="FF0000"/>
    </w:rPr>
  </w:style>
  <w:style w:type="paragraph" w:customStyle="1" w:styleId="4D6FAE87A86B4442A20FC85797A1D121">
    <w:name w:val="4D6FAE87A86B4442A20FC85797A1D121"/>
  </w:style>
  <w:style w:type="paragraph" w:customStyle="1" w:styleId="D4DD4FC37654F84B8B62D2E674D4544A">
    <w:name w:val="D4DD4FC37654F84B8B62D2E674D4544A"/>
  </w:style>
  <w:style w:type="paragraph" w:customStyle="1" w:styleId="3E7A998155C1C24EB223C439E42A5BAA">
    <w:name w:val="3E7A998155C1C24EB223C439E42A5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1FE9796E-C46D-DC48-99D6-B9929EE1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AARA Confidential medical report template v10 .DOTX</Template>
  <TotalTime>0</TotalTime>
  <Pages>7</Pages>
  <Words>769</Words>
  <Characters>4388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Georgia</dc:creator>
  <cp:lastModifiedBy>Georgia</cp:lastModifiedBy>
  <cp:revision>1</cp:revision>
  <cp:lastPrinted>2019-02-14T04:45:00Z</cp:lastPrinted>
  <dcterms:created xsi:type="dcterms:W3CDTF">2020-01-22T01:07:00Z</dcterms:created>
  <dcterms:modified xsi:type="dcterms:W3CDTF">2020-01-22T01:07:00Z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